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46" w:rsidRDefault="00FC6AE6" w:rsidP="00FC6AE6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УТВЕРЖДАЮ </w:t>
      </w:r>
    </w:p>
    <w:p w:rsidR="00FC6AE6" w:rsidRPr="00FC6AE6" w:rsidRDefault="00FC6AE6" w:rsidP="00FC6AE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Cs/>
          <w:szCs w:val="24"/>
        </w:rPr>
      </w:pPr>
      <w:r w:rsidRPr="00FC6AE6">
        <w:rPr>
          <w:rFonts w:ascii="Times New Roman" w:eastAsia="Times New Roman" w:hAnsi="Times New Roman" w:cs="Times New Roman"/>
          <w:bCs/>
          <w:szCs w:val="24"/>
        </w:rPr>
        <w:t>Начальник отдела туризма, культуры, молодежи и спорта администрации Ростовского муниципального района _________________ Н.В. Клюева</w:t>
      </w:r>
    </w:p>
    <w:p w:rsidR="00FC6AE6" w:rsidRPr="00FC6AE6" w:rsidRDefault="00FC6AE6" w:rsidP="00FC6AE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Cs/>
          <w:szCs w:val="24"/>
        </w:rPr>
      </w:pPr>
      <w:r w:rsidRPr="00FC6AE6">
        <w:rPr>
          <w:rFonts w:ascii="Times New Roman" w:eastAsia="Times New Roman" w:hAnsi="Times New Roman" w:cs="Times New Roman"/>
          <w:bCs/>
          <w:szCs w:val="24"/>
        </w:rPr>
        <w:t>«__» ___________ 2018 г.</w:t>
      </w:r>
    </w:p>
    <w:p w:rsidR="00FC6AE6" w:rsidRPr="00355CFF" w:rsidRDefault="00FC6AE6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32746" w:rsidRDefault="00A32746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AE6" w:rsidRDefault="00FC6AE6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AE6" w:rsidRDefault="00FC6AE6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746" w:rsidRPr="005B5DEC" w:rsidRDefault="00A32746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фестивале - конкурсе на лучший масленичный блин</w:t>
      </w:r>
    </w:p>
    <w:p w:rsidR="00A32746" w:rsidRPr="005B5DEC" w:rsidRDefault="009705FA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«Золотой</w:t>
      </w:r>
      <w:r w:rsidR="00A32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блин</w:t>
      </w:r>
      <w:r w:rsidR="00A32746" w:rsidRPr="005B5DE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32746" w:rsidRPr="005B5DEC" w:rsidRDefault="00A32746" w:rsidP="00A327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746" w:rsidRPr="005B5DEC" w:rsidRDefault="00A32746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DEC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A32746" w:rsidRPr="005B5DEC" w:rsidRDefault="00A32746" w:rsidP="00A327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D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32746" w:rsidRDefault="00420EBF" w:rsidP="0097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705FA" w:rsidRPr="009705FA">
        <w:rPr>
          <w:rFonts w:ascii="Times New Roman" w:eastAsia="Times New Roman" w:hAnsi="Times New Roman" w:cs="Times New Roman"/>
          <w:sz w:val="28"/>
          <w:szCs w:val="28"/>
        </w:rPr>
        <w:t>онкурс на лучший масленичный блин «Золотой блин</w:t>
      </w:r>
      <w:r w:rsidR="00FC6A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2746" w:rsidRPr="009705F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</w:t>
      </w:r>
      <w:proofErr w:type="gramStart"/>
      <w:r w:rsidR="00A32746" w:rsidRPr="009705FA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="005F18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806AF" w:rsidRPr="001806AF">
        <w:rPr>
          <w:rFonts w:ascii="Times New Roman" w:eastAsia="Times New Roman" w:hAnsi="Times New Roman" w:cs="Times New Roman"/>
          <w:sz w:val="28"/>
          <w:szCs w:val="28"/>
        </w:rPr>
        <w:t>Блинного</w:t>
      </w:r>
      <w:proofErr w:type="gramEnd"/>
      <w:r w:rsidR="001806AF" w:rsidRPr="001806AF">
        <w:rPr>
          <w:rFonts w:ascii="Times New Roman" w:eastAsia="Times New Roman" w:hAnsi="Times New Roman" w:cs="Times New Roman"/>
          <w:sz w:val="28"/>
          <w:szCs w:val="28"/>
        </w:rPr>
        <w:t xml:space="preserve"> фестиваля на </w:t>
      </w:r>
      <w:r w:rsidR="001806AF">
        <w:rPr>
          <w:rFonts w:ascii="Times New Roman" w:eastAsia="Times New Roman" w:hAnsi="Times New Roman" w:cs="Times New Roman"/>
          <w:sz w:val="28"/>
          <w:szCs w:val="28"/>
        </w:rPr>
        <w:t>зимнем</w:t>
      </w:r>
      <w:r w:rsidR="00A32746" w:rsidRPr="005F180F">
        <w:rPr>
          <w:rFonts w:ascii="Times New Roman" w:eastAsia="Times New Roman" w:hAnsi="Times New Roman" w:cs="Times New Roman"/>
          <w:sz w:val="28"/>
          <w:szCs w:val="28"/>
        </w:rPr>
        <w:t xml:space="preserve"> туристическо</w:t>
      </w:r>
      <w:r w:rsidR="001806AF">
        <w:rPr>
          <w:rFonts w:ascii="Times New Roman" w:eastAsia="Times New Roman" w:hAnsi="Times New Roman" w:cs="Times New Roman"/>
          <w:sz w:val="28"/>
          <w:szCs w:val="28"/>
        </w:rPr>
        <w:t>м празднике</w:t>
      </w:r>
      <w:r w:rsidR="00A32746" w:rsidRPr="005F180F">
        <w:rPr>
          <w:rFonts w:ascii="Times New Roman" w:eastAsia="Times New Roman" w:hAnsi="Times New Roman" w:cs="Times New Roman"/>
          <w:sz w:val="28"/>
          <w:szCs w:val="28"/>
        </w:rPr>
        <w:t xml:space="preserve"> «Широкая масленица. По - щучьему Веленью». </w:t>
      </w:r>
    </w:p>
    <w:p w:rsidR="00420EBF" w:rsidRPr="009705FA" w:rsidRDefault="00420EBF" w:rsidP="0097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CD1" w:rsidRPr="00420EBF" w:rsidRDefault="009705FA" w:rsidP="007A4C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</w:t>
      </w:r>
      <w:r w:rsidR="007A4CD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420EBF" w:rsidRPr="007A4CD1" w:rsidRDefault="00420EBF" w:rsidP="00420EBF">
      <w:pPr>
        <w:pStyle w:val="a3"/>
        <w:spacing w:after="0" w:line="240" w:lineRule="auto"/>
        <w:ind w:left="3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CD1" w:rsidRPr="007A4CD1" w:rsidRDefault="007A4CD1" w:rsidP="007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E4FB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являются:</w:t>
      </w:r>
    </w:p>
    <w:p w:rsidR="00A32746" w:rsidRDefault="00A32746" w:rsidP="00A3274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DEC">
        <w:rPr>
          <w:rFonts w:ascii="Times New Roman" w:eastAsia="Times New Roman" w:hAnsi="Times New Roman" w:cs="Times New Roman"/>
          <w:sz w:val="28"/>
          <w:szCs w:val="28"/>
        </w:rPr>
        <w:t xml:space="preserve"> отдел туризма, культуры, молодежи и спорта </w:t>
      </w:r>
      <w:r w:rsidR="007A4CD1">
        <w:rPr>
          <w:rFonts w:ascii="Times New Roman" w:eastAsia="Times New Roman" w:hAnsi="Times New Roman" w:cs="Times New Roman"/>
          <w:sz w:val="28"/>
          <w:szCs w:val="28"/>
        </w:rPr>
        <w:t>РМР;</w:t>
      </w:r>
    </w:p>
    <w:p w:rsidR="007A4CD1" w:rsidRDefault="00A32746" w:rsidP="00A3274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4CD1">
        <w:rPr>
          <w:rFonts w:ascii="Times New Roman" w:eastAsia="Times New Roman" w:hAnsi="Times New Roman" w:cs="Times New Roman"/>
          <w:sz w:val="28"/>
          <w:szCs w:val="28"/>
        </w:rPr>
        <w:t xml:space="preserve"> МАУ РМР «Районный центр культуры и народного творчества»;</w:t>
      </w:r>
    </w:p>
    <w:p w:rsidR="00A32746" w:rsidRPr="005B5DEC" w:rsidRDefault="007A4CD1" w:rsidP="00A3274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563C">
        <w:rPr>
          <w:rFonts w:ascii="Times New Roman" w:eastAsia="Times New Roman" w:hAnsi="Times New Roman" w:cs="Times New Roman"/>
          <w:sz w:val="28"/>
          <w:szCs w:val="28"/>
        </w:rPr>
        <w:t>МАУ РМР ЯО Молодежный центр «Ростов Великий»</w:t>
      </w:r>
    </w:p>
    <w:p w:rsidR="00A32746" w:rsidRPr="005B5DEC" w:rsidRDefault="00A32746" w:rsidP="00A327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746" w:rsidRPr="005B5DEC" w:rsidRDefault="00420EBF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32746" w:rsidRPr="005B5DEC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и задачи конкурса</w:t>
      </w:r>
    </w:p>
    <w:p w:rsidR="00420EBF" w:rsidRPr="000A563C" w:rsidRDefault="002E4FBC" w:rsidP="00420EBF">
      <w:pPr>
        <w:pStyle w:val="a6"/>
        <w:shd w:val="clear" w:color="auto" w:fill="FFFFFF"/>
        <w:jc w:val="both"/>
        <w:rPr>
          <w:rFonts w:ascii="Roboto" w:hAnsi="Roboto"/>
          <w:color w:val="auto"/>
          <w:sz w:val="28"/>
          <w:szCs w:val="28"/>
        </w:rPr>
      </w:pPr>
      <w:r w:rsidRPr="000A563C">
        <w:rPr>
          <w:color w:val="auto"/>
          <w:sz w:val="28"/>
          <w:szCs w:val="28"/>
        </w:rPr>
        <w:t>3.1.</w:t>
      </w:r>
      <w:r w:rsidR="00A32746" w:rsidRPr="000A563C">
        <w:rPr>
          <w:color w:val="auto"/>
          <w:sz w:val="28"/>
          <w:szCs w:val="28"/>
        </w:rPr>
        <w:t> </w:t>
      </w:r>
      <w:r w:rsidR="00420EBF" w:rsidRPr="000A563C">
        <w:rPr>
          <w:rFonts w:ascii="Roboto" w:hAnsi="Roboto"/>
          <w:b/>
          <w:bCs/>
          <w:color w:val="auto"/>
          <w:sz w:val="28"/>
          <w:szCs w:val="28"/>
        </w:rPr>
        <w:t xml:space="preserve">Цель конкурса – </w:t>
      </w:r>
      <w:r w:rsidR="00420EBF" w:rsidRPr="000A563C">
        <w:rPr>
          <w:rFonts w:ascii="Roboto" w:hAnsi="Roboto"/>
          <w:color w:val="auto"/>
          <w:sz w:val="28"/>
          <w:szCs w:val="28"/>
        </w:rPr>
        <w:t>выявление и поддержка талантов в области традиционной народной культуры и современных видов декоративно-прикладного искусства.</w:t>
      </w:r>
    </w:p>
    <w:p w:rsidR="00420EBF" w:rsidRPr="000A563C" w:rsidRDefault="002E4FBC" w:rsidP="00420EBF">
      <w:p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b/>
          <w:bCs/>
          <w:sz w:val="28"/>
          <w:szCs w:val="28"/>
        </w:rPr>
      </w:pPr>
      <w:r w:rsidRPr="000A563C">
        <w:rPr>
          <w:rFonts w:ascii="Roboto" w:eastAsia="Times New Roman" w:hAnsi="Roboto" w:cs="Times New Roman"/>
          <w:sz w:val="28"/>
          <w:szCs w:val="28"/>
        </w:rPr>
        <w:t>3.2.</w:t>
      </w:r>
      <w:r w:rsidR="00420EBF" w:rsidRPr="000A563C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420EBF" w:rsidRPr="000A563C">
        <w:rPr>
          <w:rFonts w:ascii="Roboto" w:eastAsia="Times New Roman" w:hAnsi="Roboto" w:cs="Times New Roman"/>
          <w:b/>
          <w:bCs/>
          <w:sz w:val="28"/>
          <w:szCs w:val="28"/>
        </w:rPr>
        <w:t>Задачи конкурса:</w:t>
      </w:r>
    </w:p>
    <w:p w:rsidR="00517C79" w:rsidRPr="000A563C" w:rsidRDefault="00517C79" w:rsidP="00517C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8"/>
          <w:szCs w:val="28"/>
        </w:rPr>
      </w:pPr>
      <w:r w:rsidRPr="000A563C">
        <w:rPr>
          <w:rFonts w:ascii="Roboto" w:eastAsia="Times New Roman" w:hAnsi="Roboto" w:cs="Times New Roman"/>
          <w:sz w:val="28"/>
          <w:szCs w:val="28"/>
        </w:rPr>
        <w:t>- привлечение жителей района к современной творческой деятельности, развитие инициативы в сфере прикладного творчества;</w:t>
      </w:r>
    </w:p>
    <w:p w:rsidR="00517C79" w:rsidRPr="000A563C" w:rsidRDefault="00420EBF" w:rsidP="00517C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 w:rsidRPr="000A563C">
        <w:rPr>
          <w:rFonts w:ascii="Roboto" w:eastAsia="Times New Roman" w:hAnsi="Roboto" w:cs="Times New Roman"/>
          <w:sz w:val="28"/>
          <w:szCs w:val="28"/>
        </w:rPr>
        <w:t>- развитие творческих способностей талантливых детей, подростков и молодежи;</w:t>
      </w:r>
    </w:p>
    <w:p w:rsidR="00420EBF" w:rsidRPr="000A563C" w:rsidRDefault="00420EBF" w:rsidP="00517C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 w:rsidRPr="000A563C">
        <w:rPr>
          <w:rFonts w:ascii="Roboto" w:eastAsia="Times New Roman" w:hAnsi="Roboto" w:cs="Times New Roman"/>
          <w:sz w:val="28"/>
          <w:szCs w:val="28"/>
        </w:rPr>
        <w:t>- организация творческого, позитивного досуга населения;</w:t>
      </w:r>
    </w:p>
    <w:p w:rsidR="000A563C" w:rsidRPr="000A563C" w:rsidRDefault="000A563C" w:rsidP="00517C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8"/>
          <w:szCs w:val="28"/>
        </w:rPr>
      </w:pPr>
      <w:r w:rsidRPr="000A563C">
        <w:rPr>
          <w:rFonts w:ascii="Roboto" w:eastAsia="Times New Roman" w:hAnsi="Roboto" w:cs="Times New Roman"/>
          <w:sz w:val="28"/>
          <w:szCs w:val="28"/>
        </w:rPr>
        <w:t>- развитие навыков семейного воспитания.</w:t>
      </w:r>
    </w:p>
    <w:p w:rsidR="00A32746" w:rsidRPr="00420EBF" w:rsidRDefault="00A32746" w:rsidP="00517C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746" w:rsidRPr="000149EE" w:rsidRDefault="000149EE" w:rsidP="000149EE">
      <w:pPr>
        <w:spacing w:after="0" w:line="240" w:lineRule="auto"/>
        <w:ind w:left="30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420EBF" w:rsidRPr="000149EE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</w:t>
      </w:r>
      <w:r w:rsidR="00A32746" w:rsidRPr="00014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517C79" w:rsidRPr="00517C79" w:rsidRDefault="00517C79" w:rsidP="00517C79">
      <w:pPr>
        <w:pStyle w:val="a3"/>
        <w:spacing w:after="0" w:line="240" w:lineRule="auto"/>
        <w:ind w:left="3435"/>
        <w:rPr>
          <w:rFonts w:ascii="Times New Roman" w:eastAsia="Times New Roman" w:hAnsi="Times New Roman" w:cs="Times New Roman"/>
          <w:sz w:val="28"/>
          <w:szCs w:val="28"/>
        </w:rPr>
      </w:pPr>
    </w:p>
    <w:p w:rsidR="00A32746" w:rsidRDefault="002E4FBC" w:rsidP="002E4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4.1.</w:t>
      </w:r>
      <w:r w:rsidR="00A32746" w:rsidRPr="005B5D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5D1F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все желающие (возраст участников не ограничен). На конкурс должны быть представлены «Блины» из различного материала, т.е. тканевые, бумажные, вязаные, деревянные, пластиковые и из иного бросового материала </w:t>
      </w:r>
      <w:r w:rsidR="008F5D1F" w:rsidRPr="008F5D1F">
        <w:rPr>
          <w:rFonts w:ascii="Times New Roman" w:eastAsia="Times New Roman" w:hAnsi="Times New Roman" w:cs="Times New Roman"/>
          <w:b/>
          <w:sz w:val="28"/>
          <w:szCs w:val="28"/>
        </w:rPr>
        <w:t>(кроме продуктовых)</w:t>
      </w:r>
      <w:r w:rsidR="008F5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3A63" w:rsidRPr="00517C79" w:rsidRDefault="002E4FBC" w:rsidP="002E4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4.2. </w:t>
      </w:r>
      <w:r w:rsidR="00B33A63" w:rsidRPr="00517C7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сдать свою творческую работу в </w:t>
      </w:r>
      <w:r w:rsidR="000A563C">
        <w:rPr>
          <w:rFonts w:ascii="Times New Roman" w:eastAsia="Times New Roman" w:hAnsi="Times New Roman" w:cs="Times New Roman"/>
          <w:sz w:val="28"/>
          <w:szCs w:val="28"/>
        </w:rPr>
        <w:t>МАУ РМР ЯО Молодежный центр «Ростов Великий»</w:t>
      </w:r>
      <w:r w:rsidR="00B33A63" w:rsidRPr="00517C79">
        <w:rPr>
          <w:rFonts w:ascii="Times New Roman" w:eastAsia="Times New Roman" w:hAnsi="Times New Roman" w:cs="Times New Roman"/>
          <w:sz w:val="28"/>
          <w:szCs w:val="28"/>
        </w:rPr>
        <w:t xml:space="preserve"> адрес: г. Ростов, ул. </w:t>
      </w:r>
      <w:r w:rsidR="000A563C">
        <w:rPr>
          <w:rFonts w:ascii="Times New Roman" w:eastAsia="Times New Roman" w:hAnsi="Times New Roman" w:cs="Times New Roman"/>
          <w:sz w:val="28"/>
          <w:szCs w:val="28"/>
        </w:rPr>
        <w:lastRenderedPageBreak/>
        <w:t>октябрьская,</w:t>
      </w:r>
      <w:r w:rsidR="00B33A63" w:rsidRPr="00517C79">
        <w:rPr>
          <w:rFonts w:ascii="Times New Roman" w:eastAsia="Times New Roman" w:hAnsi="Times New Roman" w:cs="Times New Roman"/>
          <w:sz w:val="28"/>
          <w:szCs w:val="28"/>
        </w:rPr>
        <w:t xml:space="preserve"> д.7). </w:t>
      </w:r>
      <w:r w:rsidR="00517C79" w:rsidRPr="0051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</w:t>
      </w:r>
      <w:r w:rsidR="0051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должна сопровождаться</w:t>
      </w:r>
      <w:r w:rsidR="00517C79" w:rsidRPr="0051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этикеткой, изготовленной из прочного материала, с указанием фамилии, имени автора (авторов) и наименования работы.</w:t>
      </w:r>
    </w:p>
    <w:p w:rsidR="00A32746" w:rsidRDefault="00A32746" w:rsidP="00A327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C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E4FBC" w:rsidRPr="00517C79" w:rsidRDefault="002E4FBC" w:rsidP="00A327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746" w:rsidRDefault="000149EE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Номинации и критерии конкурса</w:t>
      </w:r>
    </w:p>
    <w:p w:rsidR="000149EE" w:rsidRDefault="000149EE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9EE" w:rsidRDefault="002E4FBC" w:rsidP="000149E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5.1. </w:t>
      </w:r>
      <w:r w:rsidR="000149EE">
        <w:rPr>
          <w:rFonts w:ascii="Times New Roman" w:eastAsia="Times New Roman" w:hAnsi="Times New Roman" w:cs="Times New Roman"/>
          <w:bCs/>
          <w:sz w:val="28"/>
          <w:szCs w:val="28"/>
        </w:rPr>
        <w:t>Итоги подведения конкурса проводятся по следующим номинациям:</w:t>
      </w:r>
    </w:p>
    <w:p w:rsidR="000149EE" w:rsidRPr="005F180F" w:rsidRDefault="000149EE" w:rsidP="000149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>- Самый креативны</w:t>
      </w:r>
      <w:r w:rsidR="000A563C"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>й блин</w:t>
      </w:r>
      <w:r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0149EE" w:rsidRPr="005F180F" w:rsidRDefault="000A563C" w:rsidP="000149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>-Самый веселый блин;</w:t>
      </w:r>
    </w:p>
    <w:p w:rsidR="000149EE" w:rsidRPr="005F180F" w:rsidRDefault="000149EE" w:rsidP="000149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>- Самый пышный</w:t>
      </w:r>
      <w:r w:rsidR="000A563C"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блин</w:t>
      </w:r>
      <w:r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0149EE" w:rsidRPr="005F180F" w:rsidRDefault="000A563C" w:rsidP="000149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>- Самый большой блин;</w:t>
      </w:r>
    </w:p>
    <w:p w:rsidR="0093637D" w:rsidRPr="005F180F" w:rsidRDefault="0093637D" w:rsidP="000149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>- Самый нарядный</w:t>
      </w:r>
      <w:r w:rsidR="000A563C"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блин</w:t>
      </w:r>
      <w:r w:rsidRPr="005F18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149EE" w:rsidRDefault="002E4FBC" w:rsidP="000149E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="000149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Оргкомитет конкурса оставляет за собой право на присвоение другой номинации. </w:t>
      </w:r>
      <w:proofErr w:type="gramStart"/>
      <w:r w:rsidR="000149E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0149EE">
        <w:rPr>
          <w:rFonts w:ascii="Times New Roman" w:eastAsia="Times New Roman" w:hAnsi="Times New Roman" w:cs="Times New Roman"/>
          <w:bCs/>
          <w:sz w:val="28"/>
          <w:szCs w:val="28"/>
        </w:rPr>
        <w:t>подведение</w:t>
      </w:r>
      <w:proofErr w:type="gramEnd"/>
      <w:r w:rsidR="00014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итогов жюри конкурса имеет право наградить призами нескольких участников по одной и той же номинации, или не награждать в той или иной номинации вообще.</w:t>
      </w:r>
    </w:p>
    <w:p w:rsidR="000149EE" w:rsidRDefault="000149EE" w:rsidP="000149E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49EE" w:rsidRPr="000149EE" w:rsidRDefault="002E4FBC" w:rsidP="000149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0149EE">
        <w:rPr>
          <w:rFonts w:ascii="Times New Roman" w:eastAsia="Times New Roman" w:hAnsi="Times New Roman" w:cs="Times New Roman"/>
          <w:sz w:val="28"/>
          <w:szCs w:val="28"/>
        </w:rPr>
        <w:t>Критерии конкурса:</w:t>
      </w:r>
    </w:p>
    <w:p w:rsidR="00A32746" w:rsidRPr="005B5DEC" w:rsidRDefault="00A32746" w:rsidP="00A327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D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2746" w:rsidRPr="005B5DEC" w:rsidRDefault="0093637D" w:rsidP="00A32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32746" w:rsidRPr="005B5DEC">
        <w:rPr>
          <w:rFonts w:ascii="Times New Roman" w:eastAsia="Times New Roman" w:hAnsi="Times New Roman" w:cs="Times New Roman"/>
          <w:sz w:val="28"/>
          <w:szCs w:val="28"/>
        </w:rPr>
        <w:t xml:space="preserve">  Оригинальность и яркая самобытность.</w:t>
      </w:r>
    </w:p>
    <w:p w:rsidR="00A32746" w:rsidRPr="005B5DEC" w:rsidRDefault="0093637D" w:rsidP="00A32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32746" w:rsidRPr="005B5DEC">
        <w:rPr>
          <w:rFonts w:ascii="Times New Roman" w:eastAsia="Times New Roman" w:hAnsi="Times New Roman" w:cs="Times New Roman"/>
          <w:sz w:val="28"/>
          <w:szCs w:val="28"/>
        </w:rPr>
        <w:t xml:space="preserve">  Мастерство в технике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блина</w:t>
      </w:r>
      <w:r w:rsidR="00A32746" w:rsidRPr="005B5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746" w:rsidRPr="005B5DEC" w:rsidRDefault="0093637D" w:rsidP="00A32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32746" w:rsidRPr="005B5DEC">
        <w:rPr>
          <w:rFonts w:ascii="Times New Roman" w:eastAsia="Times New Roman" w:hAnsi="Times New Roman" w:cs="Times New Roman"/>
          <w:sz w:val="28"/>
          <w:szCs w:val="28"/>
        </w:rPr>
        <w:t xml:space="preserve"> Необычный подход: использование нестандартных материалов, техник, приемов и приспособ</w:t>
      </w:r>
      <w:r>
        <w:rPr>
          <w:rFonts w:ascii="Times New Roman" w:eastAsia="Times New Roman" w:hAnsi="Times New Roman" w:cs="Times New Roman"/>
          <w:sz w:val="28"/>
          <w:szCs w:val="28"/>
        </w:rPr>
        <w:t>лений</w:t>
      </w:r>
      <w:r w:rsidR="00A32746" w:rsidRPr="005B5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746" w:rsidRPr="005B5DEC" w:rsidRDefault="0093637D" w:rsidP="00A32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32746" w:rsidRPr="005B5DEC">
        <w:rPr>
          <w:rFonts w:ascii="Times New Roman" w:eastAsia="Times New Roman" w:hAnsi="Times New Roman" w:cs="Times New Roman"/>
          <w:sz w:val="28"/>
          <w:szCs w:val="28"/>
        </w:rPr>
        <w:t xml:space="preserve"> Эстетичность изделия.</w:t>
      </w:r>
    </w:p>
    <w:p w:rsidR="00A32746" w:rsidRPr="005B5DEC" w:rsidRDefault="00A32746" w:rsidP="00A327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746" w:rsidRPr="005B5DEC" w:rsidRDefault="00A32746" w:rsidP="00A327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DEC">
        <w:rPr>
          <w:rFonts w:ascii="Times New Roman" w:eastAsia="Times New Roman" w:hAnsi="Times New Roman" w:cs="Times New Roman"/>
          <w:b/>
          <w:bCs/>
          <w:sz w:val="28"/>
          <w:szCs w:val="28"/>
        </w:rPr>
        <w:t>6. Сроки и порядок проведения конкурса</w:t>
      </w:r>
    </w:p>
    <w:p w:rsidR="00A32746" w:rsidRPr="005B5DEC" w:rsidRDefault="00A32746" w:rsidP="00A327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D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2746" w:rsidRPr="005B5DEC" w:rsidRDefault="002E4FBC" w:rsidP="00A327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A32746" w:rsidRPr="005B5DEC">
        <w:rPr>
          <w:rFonts w:ascii="Times New Roman" w:eastAsia="Times New Roman" w:hAnsi="Times New Roman" w:cs="Times New Roman"/>
          <w:sz w:val="28"/>
          <w:szCs w:val="28"/>
        </w:rPr>
        <w:t xml:space="preserve">  Работы принимаются </w:t>
      </w:r>
      <w:r w:rsidR="00A3274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D5ABC">
        <w:rPr>
          <w:rFonts w:ascii="Times New Roman" w:eastAsia="Times New Roman" w:hAnsi="Times New Roman" w:cs="Times New Roman"/>
          <w:b/>
          <w:sz w:val="28"/>
          <w:szCs w:val="28"/>
        </w:rPr>
        <w:t>25 января по 12</w:t>
      </w:r>
      <w:r w:rsidR="000A563C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="00A32746" w:rsidRPr="005B5DE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0A563C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A32746" w:rsidRPr="005B5D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A32746" w:rsidRPr="005B5DEC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</w:t>
      </w:r>
      <w:r w:rsidR="0093637D">
        <w:rPr>
          <w:rFonts w:ascii="Times New Roman" w:eastAsia="Times New Roman" w:hAnsi="Times New Roman" w:cs="Times New Roman"/>
          <w:sz w:val="28"/>
          <w:szCs w:val="28"/>
        </w:rPr>
        <w:t xml:space="preserve">Ростов ул. </w:t>
      </w:r>
      <w:r w:rsidR="000A563C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="00A327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563C">
        <w:rPr>
          <w:rFonts w:ascii="Times New Roman" w:eastAsia="Times New Roman" w:hAnsi="Times New Roman" w:cs="Times New Roman"/>
          <w:sz w:val="28"/>
          <w:szCs w:val="28"/>
        </w:rPr>
        <w:t>д. 7, 2 этаж, 4 кабинет, МАУ РМР ЯО Молодежный центр «Ростов Великий»</w:t>
      </w:r>
      <w:r w:rsidR="009363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27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3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11E" w:rsidRDefault="00A32746" w:rsidP="00A32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DEC">
        <w:rPr>
          <w:rFonts w:ascii="Times New Roman" w:eastAsia="Times New Roman" w:hAnsi="Times New Roman" w:cs="Times New Roman"/>
          <w:sz w:val="28"/>
          <w:szCs w:val="28"/>
        </w:rPr>
        <w:t>6.2.  Выставка конкурсных работ</w:t>
      </w:r>
      <w:r w:rsidR="0093637D">
        <w:rPr>
          <w:rFonts w:ascii="Times New Roman" w:eastAsia="Times New Roman" w:hAnsi="Times New Roman" w:cs="Times New Roman"/>
          <w:sz w:val="28"/>
          <w:szCs w:val="28"/>
        </w:rPr>
        <w:t xml:space="preserve"> будет проходить </w:t>
      </w:r>
      <w:r w:rsidR="00D1111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1111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B5DEC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="00D1111E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</w:p>
    <w:p w:rsidR="0093637D" w:rsidRPr="00D1111E" w:rsidRDefault="00D1111E" w:rsidP="00A32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4 марта</w:t>
      </w:r>
      <w:r w:rsidR="00A32746" w:rsidRPr="005B5DEC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0A563C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A32746" w:rsidRPr="005B5D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111E">
        <w:rPr>
          <w:rFonts w:ascii="Times New Roman" w:eastAsia="Times New Roman" w:hAnsi="Times New Roman" w:cs="Times New Roman"/>
          <w:sz w:val="28"/>
          <w:szCs w:val="28"/>
        </w:rPr>
        <w:t>в МАУ РМР «Районный центр культуры и</w:t>
      </w:r>
    </w:p>
    <w:p w:rsidR="00D1111E" w:rsidRPr="00D1111E" w:rsidRDefault="00D1111E" w:rsidP="00A32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1111E">
        <w:rPr>
          <w:rFonts w:ascii="Times New Roman" w:eastAsia="Times New Roman" w:hAnsi="Times New Roman" w:cs="Times New Roman"/>
          <w:sz w:val="28"/>
          <w:szCs w:val="28"/>
        </w:rPr>
        <w:t>ародного творчества» по адресу: г. Ростов, ул.50 лет Октября, д.3</w:t>
      </w:r>
    </w:p>
    <w:p w:rsidR="00A32746" w:rsidRPr="00D1111E" w:rsidRDefault="00D1111E" w:rsidP="00A32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1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637D" w:rsidRPr="00D1111E">
        <w:rPr>
          <w:rFonts w:ascii="Times New Roman" w:eastAsia="Times New Roman" w:hAnsi="Times New Roman" w:cs="Times New Roman"/>
          <w:sz w:val="28"/>
          <w:szCs w:val="28"/>
        </w:rPr>
        <w:t>одведение 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Pr="00D1111E">
        <w:rPr>
          <w:rFonts w:ascii="Times New Roman" w:eastAsia="Times New Roman" w:hAnsi="Times New Roman" w:cs="Times New Roman"/>
          <w:b/>
          <w:sz w:val="28"/>
          <w:szCs w:val="28"/>
        </w:rPr>
        <w:t>2 марта 2018 года</w:t>
      </w:r>
      <w:r w:rsidR="0093637D" w:rsidRPr="00D1111E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D1111E">
        <w:rPr>
          <w:rFonts w:ascii="Times New Roman" w:eastAsia="Times New Roman" w:hAnsi="Times New Roman" w:cs="Times New Roman"/>
          <w:b/>
          <w:sz w:val="28"/>
          <w:szCs w:val="28"/>
        </w:rPr>
        <w:t>15.0</w:t>
      </w:r>
      <w:r w:rsidR="0093637D" w:rsidRPr="00D1111E">
        <w:rPr>
          <w:rFonts w:ascii="Times New Roman" w:eastAsia="Times New Roman" w:hAnsi="Times New Roman" w:cs="Times New Roman"/>
          <w:b/>
          <w:sz w:val="28"/>
          <w:szCs w:val="28"/>
        </w:rPr>
        <w:t>0 часов.</w:t>
      </w:r>
    </w:p>
    <w:p w:rsidR="0093637D" w:rsidRPr="00D1111E" w:rsidRDefault="0093637D" w:rsidP="00A32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746" w:rsidRDefault="00A32746" w:rsidP="00A327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DEC">
        <w:rPr>
          <w:rFonts w:ascii="Times New Roman" w:eastAsia="Times New Roman" w:hAnsi="Times New Roman" w:cs="Times New Roman"/>
          <w:b/>
          <w:bCs/>
          <w:sz w:val="28"/>
          <w:szCs w:val="28"/>
        </w:rPr>
        <w:t>7. Награждение</w:t>
      </w:r>
    </w:p>
    <w:p w:rsidR="0093637D" w:rsidRPr="005B5DEC" w:rsidRDefault="0093637D" w:rsidP="00A327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11E" w:rsidRDefault="002E4FBC" w:rsidP="0093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FBC">
        <w:rPr>
          <w:rFonts w:ascii="Times New Roman" w:hAnsi="Times New Roman" w:cs="Times New Roman"/>
          <w:sz w:val="28"/>
          <w:szCs w:val="28"/>
        </w:rPr>
        <w:t>7.1.</w:t>
      </w:r>
      <w:r w:rsidR="0093637D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 w:cs="Times New Roman"/>
          <w:sz w:val="28"/>
          <w:szCs w:val="28"/>
        </w:rPr>
        <w:t xml:space="preserve">«Золотой блин» </w:t>
      </w:r>
      <w:r w:rsidR="0093637D">
        <w:rPr>
          <w:rFonts w:ascii="Times New Roman" w:hAnsi="Times New Roman" w:cs="Times New Roman"/>
          <w:sz w:val="28"/>
          <w:szCs w:val="28"/>
        </w:rPr>
        <w:t>награждаются призами по номинациям.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46" w:rsidRPr="0093637D" w:rsidRDefault="0093637D" w:rsidP="0093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FBC" w:rsidRPr="002E4FBC">
        <w:rPr>
          <w:rFonts w:ascii="Times New Roman" w:hAnsi="Times New Roman" w:cs="Times New Roman"/>
          <w:sz w:val="28"/>
          <w:szCs w:val="28"/>
        </w:rPr>
        <w:t>7.2.</w:t>
      </w:r>
      <w:r w:rsidR="002E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FBC">
        <w:rPr>
          <w:rFonts w:ascii="Times New Roman" w:hAnsi="Times New Roman" w:cs="Times New Roman"/>
          <w:sz w:val="28"/>
          <w:szCs w:val="28"/>
        </w:rPr>
        <w:t>Все</w:t>
      </w:r>
      <w:r w:rsidR="002E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FBC">
        <w:rPr>
          <w:rFonts w:ascii="Times New Roman" w:hAnsi="Times New Roman" w:cs="Times New Roman"/>
          <w:sz w:val="28"/>
          <w:szCs w:val="28"/>
        </w:rPr>
        <w:t>у</w:t>
      </w:r>
      <w:r w:rsidRPr="0093637D">
        <w:rPr>
          <w:rFonts w:ascii="Times New Roman" w:hAnsi="Times New Roman" w:cs="Times New Roman"/>
          <w:sz w:val="28"/>
          <w:szCs w:val="28"/>
        </w:rPr>
        <w:t>частники конкурса «Золотой блин»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участника.</w:t>
      </w:r>
    </w:p>
    <w:p w:rsidR="00A32746" w:rsidRDefault="00A32746" w:rsidP="00A3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63" w:rsidRDefault="00B33A63" w:rsidP="00A3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63" w:rsidRDefault="002E4FBC" w:rsidP="00A3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8(48536) 7-90-55</w:t>
      </w:r>
    </w:p>
    <w:p w:rsidR="00B33A63" w:rsidRDefault="00B33A63" w:rsidP="00A3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6" w:rsidRPr="005B5DEC" w:rsidRDefault="00B33A63" w:rsidP="00A3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A32746" w:rsidRPr="005B5DEC" w:rsidSect="000A56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38D"/>
    <w:multiLevelType w:val="multilevel"/>
    <w:tmpl w:val="7662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762C3"/>
    <w:multiLevelType w:val="hybridMultilevel"/>
    <w:tmpl w:val="21E01B4C"/>
    <w:lvl w:ilvl="0" w:tplc="5E6A6FB0">
      <w:start w:val="2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" w15:restartNumberingAfterBreak="0">
    <w:nsid w:val="6FB13657"/>
    <w:multiLevelType w:val="multilevel"/>
    <w:tmpl w:val="AD6A3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DB1400D"/>
    <w:multiLevelType w:val="hybridMultilevel"/>
    <w:tmpl w:val="6672A3BE"/>
    <w:lvl w:ilvl="0" w:tplc="482660EA">
      <w:start w:val="2"/>
      <w:numFmt w:val="decimal"/>
      <w:lvlText w:val="%1."/>
      <w:lvlJc w:val="left"/>
      <w:pPr>
        <w:ind w:left="4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2" w:hanging="360"/>
      </w:pPr>
    </w:lvl>
    <w:lvl w:ilvl="2" w:tplc="0419001B" w:tentative="1">
      <w:start w:val="1"/>
      <w:numFmt w:val="lowerRoman"/>
      <w:lvlText w:val="%3."/>
      <w:lvlJc w:val="right"/>
      <w:pPr>
        <w:ind w:left="5442" w:hanging="180"/>
      </w:pPr>
    </w:lvl>
    <w:lvl w:ilvl="3" w:tplc="0419000F" w:tentative="1">
      <w:start w:val="1"/>
      <w:numFmt w:val="decimal"/>
      <w:lvlText w:val="%4."/>
      <w:lvlJc w:val="left"/>
      <w:pPr>
        <w:ind w:left="6162" w:hanging="360"/>
      </w:pPr>
    </w:lvl>
    <w:lvl w:ilvl="4" w:tplc="04190019" w:tentative="1">
      <w:start w:val="1"/>
      <w:numFmt w:val="lowerLetter"/>
      <w:lvlText w:val="%5."/>
      <w:lvlJc w:val="left"/>
      <w:pPr>
        <w:ind w:left="6882" w:hanging="360"/>
      </w:pPr>
    </w:lvl>
    <w:lvl w:ilvl="5" w:tplc="0419001B" w:tentative="1">
      <w:start w:val="1"/>
      <w:numFmt w:val="lowerRoman"/>
      <w:lvlText w:val="%6."/>
      <w:lvlJc w:val="right"/>
      <w:pPr>
        <w:ind w:left="7602" w:hanging="180"/>
      </w:pPr>
    </w:lvl>
    <w:lvl w:ilvl="6" w:tplc="0419000F" w:tentative="1">
      <w:start w:val="1"/>
      <w:numFmt w:val="decimal"/>
      <w:lvlText w:val="%7."/>
      <w:lvlJc w:val="left"/>
      <w:pPr>
        <w:ind w:left="8322" w:hanging="360"/>
      </w:pPr>
    </w:lvl>
    <w:lvl w:ilvl="7" w:tplc="04190019" w:tentative="1">
      <w:start w:val="1"/>
      <w:numFmt w:val="lowerLetter"/>
      <w:lvlText w:val="%8."/>
      <w:lvlJc w:val="left"/>
      <w:pPr>
        <w:ind w:left="9042" w:hanging="360"/>
      </w:pPr>
    </w:lvl>
    <w:lvl w:ilvl="8" w:tplc="0419001B" w:tentative="1">
      <w:start w:val="1"/>
      <w:numFmt w:val="lowerRoman"/>
      <w:lvlText w:val="%9."/>
      <w:lvlJc w:val="right"/>
      <w:pPr>
        <w:ind w:left="97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43"/>
    <w:rsid w:val="000149EE"/>
    <w:rsid w:val="000A563C"/>
    <w:rsid w:val="001806AF"/>
    <w:rsid w:val="002E4FBC"/>
    <w:rsid w:val="00420EBF"/>
    <w:rsid w:val="00517C79"/>
    <w:rsid w:val="005F180F"/>
    <w:rsid w:val="007A4CD1"/>
    <w:rsid w:val="007D5ABC"/>
    <w:rsid w:val="008F5D1F"/>
    <w:rsid w:val="0093637D"/>
    <w:rsid w:val="009705FA"/>
    <w:rsid w:val="009A4E43"/>
    <w:rsid w:val="00A32746"/>
    <w:rsid w:val="00B33A63"/>
    <w:rsid w:val="00CC7F62"/>
    <w:rsid w:val="00D1111E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6087F-ADBC-4E5E-BFF2-FEEAA059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74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20EBF"/>
    <w:rPr>
      <w:b/>
      <w:bCs/>
    </w:rPr>
  </w:style>
  <w:style w:type="paragraph" w:styleId="a6">
    <w:name w:val="Normal (Web)"/>
    <w:basedOn w:val="a"/>
    <w:uiPriority w:val="99"/>
    <w:semiHidden/>
    <w:unhideWhenUsed/>
    <w:rsid w:val="00420EB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4">
    <w:name w:val="p4"/>
    <w:basedOn w:val="a"/>
    <w:rsid w:val="0051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1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6</cp:revision>
  <dcterms:created xsi:type="dcterms:W3CDTF">2018-01-25T08:38:00Z</dcterms:created>
  <dcterms:modified xsi:type="dcterms:W3CDTF">2018-01-25T11:39:00Z</dcterms:modified>
</cp:coreProperties>
</file>